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90" w:type="dxa"/>
        <w:tblLook w:val="01E0" w:firstRow="1" w:lastRow="1" w:firstColumn="1" w:lastColumn="1" w:noHBand="0" w:noVBand="0"/>
      </w:tblPr>
      <w:tblGrid>
        <w:gridCol w:w="2054"/>
        <w:gridCol w:w="7018"/>
        <w:gridCol w:w="435"/>
      </w:tblGrid>
      <w:tr w:rsidR="00E963A7" w:rsidRPr="008E40C6" w:rsidTr="00931E8C">
        <w:trPr>
          <w:trHeight w:val="316"/>
          <w:jc w:val="center"/>
        </w:trPr>
        <w:tc>
          <w:tcPr>
            <w:tcW w:w="2054" w:type="dxa"/>
          </w:tcPr>
          <w:p w:rsidR="00E963A7" w:rsidRPr="008E40C6" w:rsidRDefault="00E963A7" w:rsidP="002D580C">
            <w:r w:rsidRPr="008E40C6">
              <w:t>Date</w:t>
            </w:r>
          </w:p>
        </w:tc>
        <w:tc>
          <w:tcPr>
            <w:tcW w:w="7453" w:type="dxa"/>
            <w:gridSpan w:val="2"/>
          </w:tcPr>
          <w:p w:rsidR="00E963A7" w:rsidRPr="008E40C6" w:rsidRDefault="00622713" w:rsidP="003D3450">
            <w:r>
              <w:t>June 10, 2015</w:t>
            </w:r>
          </w:p>
        </w:tc>
      </w:tr>
      <w:tr w:rsidR="00E963A7" w:rsidRPr="008E40C6" w:rsidTr="00931E8C">
        <w:trPr>
          <w:trHeight w:val="316"/>
          <w:jc w:val="center"/>
        </w:trPr>
        <w:tc>
          <w:tcPr>
            <w:tcW w:w="2054" w:type="dxa"/>
          </w:tcPr>
          <w:p w:rsidR="00E963A7" w:rsidRPr="008E40C6" w:rsidRDefault="00E963A7" w:rsidP="002D580C">
            <w:r w:rsidRPr="008E40C6">
              <w:t>Members Present</w:t>
            </w:r>
          </w:p>
        </w:tc>
        <w:tc>
          <w:tcPr>
            <w:tcW w:w="7453" w:type="dxa"/>
            <w:gridSpan w:val="2"/>
          </w:tcPr>
          <w:p w:rsidR="00E963A7" w:rsidRPr="008E40C6" w:rsidRDefault="00E47664" w:rsidP="001E38AD">
            <w:r w:rsidRPr="008E40C6">
              <w:t xml:space="preserve">Matthew </w:t>
            </w:r>
            <w:proofErr w:type="spellStart"/>
            <w:r w:rsidRPr="008E40C6">
              <w:t>Heiser</w:t>
            </w:r>
            <w:proofErr w:type="spellEnd"/>
            <w:r w:rsidRPr="008E40C6">
              <w:t>, CJ Jensen</w:t>
            </w:r>
            <w:r w:rsidR="00DF1F57" w:rsidRPr="008E40C6">
              <w:t>, Sandy Good</w:t>
            </w:r>
            <w:r w:rsidR="00BF64BC">
              <w:t xml:space="preserve">, </w:t>
            </w:r>
            <w:r w:rsidR="00C82BB6" w:rsidRPr="008E40C6">
              <w:t xml:space="preserve">Eric </w:t>
            </w:r>
            <w:proofErr w:type="spellStart"/>
            <w:r w:rsidR="00C82BB6" w:rsidRPr="008E40C6">
              <w:t>Blackhurst</w:t>
            </w:r>
            <w:proofErr w:type="spellEnd"/>
            <w:r w:rsidR="00C82BB6" w:rsidRPr="008E40C6">
              <w:t xml:space="preserve">, Jack </w:t>
            </w:r>
            <w:proofErr w:type="spellStart"/>
            <w:r w:rsidR="00C82BB6" w:rsidRPr="008E40C6">
              <w:t>Dinsmoor</w:t>
            </w:r>
            <w:proofErr w:type="spellEnd"/>
          </w:p>
        </w:tc>
      </w:tr>
      <w:tr w:rsidR="00E963A7" w:rsidRPr="008E40C6" w:rsidTr="00931E8C">
        <w:trPr>
          <w:trHeight w:val="316"/>
          <w:jc w:val="center"/>
        </w:trPr>
        <w:tc>
          <w:tcPr>
            <w:tcW w:w="2054" w:type="dxa"/>
          </w:tcPr>
          <w:p w:rsidR="00E963A7" w:rsidRPr="008E40C6" w:rsidRDefault="00E963A7" w:rsidP="002D580C">
            <w:r w:rsidRPr="008E40C6">
              <w:t>Member Absent</w:t>
            </w:r>
          </w:p>
        </w:tc>
        <w:tc>
          <w:tcPr>
            <w:tcW w:w="7453" w:type="dxa"/>
            <w:gridSpan w:val="2"/>
          </w:tcPr>
          <w:p w:rsidR="00E963A7" w:rsidRPr="008E40C6" w:rsidRDefault="00E963A7" w:rsidP="00C70B33"/>
        </w:tc>
      </w:tr>
      <w:tr w:rsidR="00E963A7" w:rsidRPr="008E40C6" w:rsidTr="00931E8C">
        <w:trPr>
          <w:gridAfter w:val="1"/>
          <w:wAfter w:w="435" w:type="dxa"/>
          <w:trHeight w:val="316"/>
          <w:jc w:val="center"/>
        </w:trPr>
        <w:tc>
          <w:tcPr>
            <w:tcW w:w="2054" w:type="dxa"/>
          </w:tcPr>
          <w:p w:rsidR="00E963A7" w:rsidRPr="008E40C6" w:rsidRDefault="00E963A7" w:rsidP="002D580C">
            <w:r w:rsidRPr="008E40C6">
              <w:t>Staff Present</w:t>
            </w:r>
          </w:p>
        </w:tc>
        <w:tc>
          <w:tcPr>
            <w:tcW w:w="7018" w:type="dxa"/>
          </w:tcPr>
          <w:p w:rsidR="00E963A7" w:rsidRPr="008E40C6" w:rsidRDefault="003D3450" w:rsidP="002D580C">
            <w:r>
              <w:t xml:space="preserve">Rita Kurelja, </w:t>
            </w:r>
            <w:r w:rsidR="00C82BB6" w:rsidRPr="008E40C6">
              <w:t xml:space="preserve"> Shannon Faith</w:t>
            </w:r>
          </w:p>
        </w:tc>
      </w:tr>
      <w:tr w:rsidR="000D3835" w:rsidRPr="008E40C6" w:rsidTr="00931E8C">
        <w:trPr>
          <w:gridAfter w:val="1"/>
          <w:wAfter w:w="435" w:type="dxa"/>
          <w:trHeight w:val="316"/>
          <w:jc w:val="center"/>
        </w:trPr>
        <w:tc>
          <w:tcPr>
            <w:tcW w:w="2054" w:type="dxa"/>
          </w:tcPr>
          <w:p w:rsidR="000D3835" w:rsidRPr="008E40C6" w:rsidRDefault="006724EF" w:rsidP="002D580C">
            <w:r w:rsidRPr="008E40C6">
              <w:t>Guests Present</w:t>
            </w:r>
          </w:p>
        </w:tc>
        <w:tc>
          <w:tcPr>
            <w:tcW w:w="7018" w:type="dxa"/>
          </w:tcPr>
          <w:p w:rsidR="000D3835" w:rsidRPr="008E40C6" w:rsidRDefault="00622713" w:rsidP="005A71E2">
            <w:r>
              <w:t xml:space="preserve">Jeff Feneis, Christian </w:t>
            </w:r>
            <w:proofErr w:type="spellStart"/>
            <w:r>
              <w:t>Collinet</w:t>
            </w:r>
            <w:proofErr w:type="spellEnd"/>
          </w:p>
        </w:tc>
      </w:tr>
    </w:tbl>
    <w:p w:rsidR="00E963A7" w:rsidRPr="008E40C6" w:rsidRDefault="00E963A7" w:rsidP="00E963A7">
      <w:pPr>
        <w:rPr>
          <w:highlight w:val="lightGray"/>
        </w:rPr>
      </w:pPr>
    </w:p>
    <w:p w:rsidR="00E963A7" w:rsidRPr="008E40C6" w:rsidRDefault="00E963A7" w:rsidP="00E963A7">
      <w:r w:rsidRPr="008E40C6">
        <w:t xml:space="preserve">The </w:t>
      </w:r>
      <w:r w:rsidR="00622713">
        <w:t>June 10</w:t>
      </w:r>
      <w:r w:rsidR="006F59B3" w:rsidRPr="008E40C6">
        <w:t>, 2015</w:t>
      </w:r>
      <w:r w:rsidRPr="008E40C6">
        <w:t xml:space="preserve"> meeting of the Estes Park Housing Authority Board of Commissioners was called to order by </w:t>
      </w:r>
      <w:r w:rsidR="00DC7842">
        <w:t>Chairman</w:t>
      </w:r>
      <w:r w:rsidR="00C82BB6" w:rsidRPr="008E40C6">
        <w:t xml:space="preserve"> </w:t>
      </w:r>
      <w:proofErr w:type="spellStart"/>
      <w:r w:rsidR="00C82BB6" w:rsidRPr="008E40C6">
        <w:t>Blackhurst</w:t>
      </w:r>
      <w:proofErr w:type="spellEnd"/>
      <w:r w:rsidR="008334C3" w:rsidRPr="008E40C6">
        <w:t xml:space="preserve"> </w:t>
      </w:r>
      <w:r w:rsidRPr="008E40C6">
        <w:t xml:space="preserve">at </w:t>
      </w:r>
      <w:r w:rsidR="00B634F8" w:rsidRPr="008E40C6">
        <w:t>8:3</w:t>
      </w:r>
      <w:r w:rsidR="00414822" w:rsidRPr="008E40C6">
        <w:t>0</w:t>
      </w:r>
      <w:r w:rsidR="0058387A">
        <w:t xml:space="preserve"> am in the Board Room </w:t>
      </w:r>
      <w:r w:rsidR="00680AAC" w:rsidRPr="008E40C6">
        <w:t>of the Municipal Building of the Town of Estes Park</w:t>
      </w:r>
      <w:r w:rsidRPr="008E40C6">
        <w:t>.</w:t>
      </w:r>
    </w:p>
    <w:p w:rsidR="00E963A7" w:rsidRPr="008E40C6" w:rsidRDefault="00E963A7" w:rsidP="00E963A7">
      <w:pPr>
        <w:rPr>
          <w:highlight w:val="lightGray"/>
        </w:rPr>
      </w:pPr>
    </w:p>
    <w:p w:rsidR="00E963A7" w:rsidRPr="008E40C6" w:rsidRDefault="00E963A7" w:rsidP="00E963A7">
      <w:r w:rsidRPr="008E40C6">
        <w:rPr>
          <w:b/>
          <w:u w:val="single"/>
        </w:rPr>
        <w:t>PUBLIC COMMENTS</w:t>
      </w:r>
      <w:r w:rsidRPr="008E40C6">
        <w:t xml:space="preserve">  </w:t>
      </w:r>
    </w:p>
    <w:p w:rsidR="00E963A7" w:rsidRPr="008E40C6" w:rsidRDefault="00414822" w:rsidP="00E963A7">
      <w:r w:rsidRPr="008E40C6">
        <w:t>No comments</w:t>
      </w:r>
    </w:p>
    <w:p w:rsidR="00E963A7" w:rsidRPr="008E40C6" w:rsidRDefault="00E963A7" w:rsidP="00E963A7"/>
    <w:p w:rsidR="00E963A7" w:rsidRPr="008E40C6" w:rsidRDefault="00E963A7" w:rsidP="00E963A7">
      <w:pPr>
        <w:rPr>
          <w:b/>
          <w:u w:val="single"/>
        </w:rPr>
      </w:pPr>
      <w:r w:rsidRPr="008E40C6">
        <w:rPr>
          <w:b/>
          <w:u w:val="single"/>
        </w:rPr>
        <w:t>APPROVAL OF MINUTES</w:t>
      </w:r>
    </w:p>
    <w:p w:rsidR="00E963A7" w:rsidRPr="008E40C6" w:rsidRDefault="00E963A7" w:rsidP="00E963A7">
      <w:pPr>
        <w:rPr>
          <w:b/>
        </w:rPr>
      </w:pPr>
      <w:r w:rsidRPr="008E40C6">
        <w:rPr>
          <w:b/>
        </w:rPr>
        <w:t xml:space="preserve">Minutes of the </w:t>
      </w:r>
      <w:r w:rsidR="00622713">
        <w:rPr>
          <w:b/>
        </w:rPr>
        <w:t>May 13</w:t>
      </w:r>
      <w:r w:rsidR="007B407D" w:rsidRPr="008E40C6">
        <w:rPr>
          <w:b/>
        </w:rPr>
        <w:t>, 201</w:t>
      </w:r>
      <w:r w:rsidR="006F59B3" w:rsidRPr="008E40C6">
        <w:rPr>
          <w:b/>
        </w:rPr>
        <w:t>5</w:t>
      </w:r>
      <w:r w:rsidRPr="008E40C6">
        <w:t xml:space="preserve"> </w:t>
      </w:r>
      <w:r w:rsidRPr="008E40C6">
        <w:rPr>
          <w:b/>
        </w:rPr>
        <w:t>meeting were approved</w:t>
      </w:r>
      <w:r w:rsidR="00E75B4B" w:rsidRPr="008E40C6">
        <w:rPr>
          <w:b/>
        </w:rPr>
        <w:t xml:space="preserve"> with </w:t>
      </w:r>
      <w:r w:rsidR="00DC5D75">
        <w:rPr>
          <w:b/>
        </w:rPr>
        <w:t xml:space="preserve">no </w:t>
      </w:r>
      <w:r w:rsidR="00E75B4B" w:rsidRPr="008E40C6">
        <w:rPr>
          <w:b/>
        </w:rPr>
        <w:t>correction</w:t>
      </w:r>
      <w:r w:rsidR="002D580C">
        <w:rPr>
          <w:b/>
        </w:rPr>
        <w:t>s</w:t>
      </w:r>
      <w:r w:rsidR="00E75B4B" w:rsidRPr="008E40C6">
        <w:rPr>
          <w:b/>
        </w:rPr>
        <w:t xml:space="preserve"> and</w:t>
      </w:r>
      <w:r w:rsidRPr="008E40C6">
        <w:rPr>
          <w:b/>
        </w:rPr>
        <w:t xml:space="preserve"> no objections </w:t>
      </w:r>
      <w:r w:rsidR="002D580C">
        <w:rPr>
          <w:b/>
        </w:rPr>
        <w:t xml:space="preserve">by Chairman </w:t>
      </w:r>
      <w:proofErr w:type="spellStart"/>
      <w:r w:rsidR="00C82BB6" w:rsidRPr="008E40C6">
        <w:rPr>
          <w:b/>
        </w:rPr>
        <w:t>Blackhurst</w:t>
      </w:r>
      <w:proofErr w:type="spellEnd"/>
    </w:p>
    <w:p w:rsidR="00E963A7" w:rsidRPr="008E40C6" w:rsidRDefault="00E963A7" w:rsidP="00E963A7">
      <w:pPr>
        <w:rPr>
          <w:b/>
        </w:rPr>
      </w:pPr>
    </w:p>
    <w:p w:rsidR="000B4FC1" w:rsidRPr="008E40C6" w:rsidRDefault="00E963A7" w:rsidP="009834E9">
      <w:pPr>
        <w:rPr>
          <w:b/>
          <w:u w:val="single"/>
        </w:rPr>
      </w:pPr>
      <w:r w:rsidRPr="008E40C6">
        <w:rPr>
          <w:b/>
          <w:u w:val="single"/>
        </w:rPr>
        <w:t>FINANCIALS</w:t>
      </w:r>
      <w:r w:rsidR="00066EA1" w:rsidRPr="008E40C6">
        <w:rPr>
          <w:b/>
          <w:u w:val="single"/>
        </w:rPr>
        <w:t xml:space="preserve">: </w:t>
      </w:r>
    </w:p>
    <w:p w:rsidR="00DC7842" w:rsidRDefault="00A516DB" w:rsidP="009834E9">
      <w:r>
        <w:t>No Financials to report</w:t>
      </w:r>
    </w:p>
    <w:p w:rsidR="00BD3EC4" w:rsidRPr="001B5AE9" w:rsidRDefault="00BD3EC4" w:rsidP="00F5379D">
      <w:pPr>
        <w:rPr>
          <w:u w:val="single"/>
        </w:rPr>
      </w:pPr>
    </w:p>
    <w:p w:rsidR="008D17E7" w:rsidRPr="008E40C6" w:rsidRDefault="008D17E7" w:rsidP="00066EA1"/>
    <w:p w:rsidR="00E963A7" w:rsidRPr="008E40C6" w:rsidRDefault="00E963A7" w:rsidP="00E963A7">
      <w:pPr>
        <w:rPr>
          <w:b/>
          <w:u w:val="single"/>
        </w:rPr>
      </w:pPr>
      <w:r w:rsidRPr="008E40C6">
        <w:rPr>
          <w:b/>
          <w:u w:val="single"/>
        </w:rPr>
        <w:t>COMPLEX AND DEVELOPMENT UPDATES</w:t>
      </w:r>
    </w:p>
    <w:p w:rsidR="00E963A7" w:rsidRPr="008E40C6" w:rsidRDefault="00E963A7" w:rsidP="00E963A7">
      <w:r w:rsidRPr="008E40C6">
        <w:rPr>
          <w:b/>
        </w:rPr>
        <w:t>A</w:t>
      </w:r>
      <w:r w:rsidRPr="008E40C6">
        <w:t xml:space="preserve">.  </w:t>
      </w:r>
      <w:r w:rsidRPr="008E40C6">
        <w:rPr>
          <w:b/>
        </w:rPr>
        <w:t>Talons Pointe</w:t>
      </w:r>
    </w:p>
    <w:p w:rsidR="00F5379D" w:rsidRDefault="00E963A7" w:rsidP="003E6E01">
      <w:pPr>
        <w:pStyle w:val="ListParagraph"/>
        <w:numPr>
          <w:ilvl w:val="0"/>
          <w:numId w:val="5"/>
        </w:numPr>
        <w:ind w:left="720"/>
      </w:pPr>
      <w:r w:rsidRPr="008E40C6">
        <w:t>Occupancy and delinquency:</w:t>
      </w:r>
      <w:r w:rsidR="00FF3028" w:rsidRPr="008E40C6">
        <w:t xml:space="preserve"> </w:t>
      </w:r>
      <w:r w:rsidR="009834E9" w:rsidRPr="008E40C6">
        <w:t>K</w:t>
      </w:r>
      <w:r w:rsidR="00FF3028" w:rsidRPr="008E40C6">
        <w:t>urelja</w:t>
      </w:r>
      <w:r w:rsidR="00121F6D" w:rsidRPr="008E40C6">
        <w:t xml:space="preserve"> </w:t>
      </w:r>
      <w:r w:rsidR="00CC3288" w:rsidRPr="008E40C6">
        <w:t xml:space="preserve">reported </w:t>
      </w:r>
      <w:r w:rsidR="001B5AE9">
        <w:t>1 vacancy</w:t>
      </w:r>
      <w:r w:rsidR="00CC3288" w:rsidRPr="008E40C6">
        <w:t xml:space="preserve"> at the </w:t>
      </w:r>
      <w:r w:rsidR="00121F6D" w:rsidRPr="008E40C6">
        <w:t xml:space="preserve">end of </w:t>
      </w:r>
      <w:r w:rsidR="00A516DB">
        <w:t>May</w:t>
      </w:r>
      <w:r w:rsidR="00886A69">
        <w:t xml:space="preserve">; </w:t>
      </w:r>
      <w:r w:rsidR="001B5AE9">
        <w:t>$</w:t>
      </w:r>
      <w:r w:rsidR="00A516DB">
        <w:rPr>
          <w:rFonts w:asciiTheme="majorHAnsi" w:hAnsiTheme="majorHAnsi"/>
        </w:rPr>
        <w:t>674</w:t>
      </w:r>
      <w:r w:rsidR="001B5AE9">
        <w:rPr>
          <w:rFonts w:asciiTheme="majorHAnsi" w:hAnsiTheme="majorHAnsi"/>
        </w:rPr>
        <w:t xml:space="preserve"> vacancy loss and</w:t>
      </w:r>
      <w:r w:rsidR="00886A69">
        <w:rPr>
          <w:rFonts w:asciiTheme="majorHAnsi" w:hAnsiTheme="majorHAnsi"/>
        </w:rPr>
        <w:t xml:space="preserve"> </w:t>
      </w:r>
      <w:r w:rsidR="001B5AE9">
        <w:rPr>
          <w:rFonts w:asciiTheme="majorHAnsi" w:hAnsiTheme="majorHAnsi"/>
        </w:rPr>
        <w:t>$</w:t>
      </w:r>
      <w:r w:rsidR="004419D8">
        <w:rPr>
          <w:rFonts w:asciiTheme="majorHAnsi" w:hAnsiTheme="majorHAnsi"/>
        </w:rPr>
        <w:t>1547 delinquency</w:t>
      </w:r>
      <w:r w:rsidR="001B5AE9">
        <w:rPr>
          <w:rFonts w:asciiTheme="majorHAnsi" w:hAnsiTheme="majorHAnsi"/>
        </w:rPr>
        <w:t>.</w:t>
      </w:r>
      <w:r w:rsidR="00886A69">
        <w:t xml:space="preserve">  </w:t>
      </w:r>
      <w:r w:rsidR="00121F6D" w:rsidRPr="008E40C6">
        <w:t xml:space="preserve">  </w:t>
      </w:r>
      <w:r w:rsidR="004419D8">
        <w:t>Held Emergency Preparedness class at Talons Pointe for all properties. 7 residents attended</w:t>
      </w:r>
    </w:p>
    <w:p w:rsidR="00BD3EC4" w:rsidRDefault="00BD3EC4" w:rsidP="00BD3EC4">
      <w:pPr>
        <w:pStyle w:val="ListParagraph"/>
        <w:rPr>
          <w:b/>
        </w:rPr>
      </w:pPr>
    </w:p>
    <w:p w:rsidR="00E963A7" w:rsidRPr="008E40C6" w:rsidRDefault="006F59B3" w:rsidP="00BD3EC4">
      <w:pPr>
        <w:jc w:val="both"/>
      </w:pPr>
      <w:r w:rsidRPr="00BD3EC4">
        <w:rPr>
          <w:b/>
        </w:rPr>
        <w:t>B.</w:t>
      </w:r>
      <w:r w:rsidRPr="008E40C6">
        <w:t xml:space="preserve"> </w:t>
      </w:r>
      <w:r w:rsidRPr="00BD3EC4">
        <w:rPr>
          <w:b/>
        </w:rPr>
        <w:t>The Pines</w:t>
      </w:r>
    </w:p>
    <w:p w:rsidR="004419D8" w:rsidRDefault="006F59B3" w:rsidP="00066EA1">
      <w:pPr>
        <w:pStyle w:val="ListParagraph"/>
        <w:numPr>
          <w:ilvl w:val="0"/>
          <w:numId w:val="4"/>
        </w:numPr>
      </w:pPr>
      <w:r w:rsidRPr="008E40C6">
        <w:t>The Pines Sales</w:t>
      </w:r>
      <w:r w:rsidR="001B3FD0" w:rsidRPr="008E40C6">
        <w:t xml:space="preserve">:  </w:t>
      </w:r>
      <w:r w:rsidR="00F5379D">
        <w:t>Unit 3-</w:t>
      </w:r>
      <w:r w:rsidR="004419D8">
        <w:t>3 is under contract</w:t>
      </w:r>
      <w:r w:rsidR="00BD3EC4">
        <w:t>.</w:t>
      </w:r>
      <w:r w:rsidR="004419D8">
        <w:t xml:space="preserve"> Christian </w:t>
      </w:r>
      <w:proofErr w:type="spellStart"/>
      <w:r w:rsidR="004419D8">
        <w:t>Collinet</w:t>
      </w:r>
      <w:proofErr w:type="spellEnd"/>
      <w:r w:rsidR="004419D8">
        <w:t xml:space="preserve"> reported 2 sales in progress.</w:t>
      </w:r>
      <w:r w:rsidR="00BD3EC4">
        <w:t xml:space="preserve"> </w:t>
      </w:r>
    </w:p>
    <w:p w:rsidR="004419D8" w:rsidRDefault="004419D8" w:rsidP="004419D8">
      <w:pPr>
        <w:pStyle w:val="ListParagraph"/>
        <w:ind w:left="1080"/>
      </w:pPr>
      <w:r>
        <w:t xml:space="preserve">During the inspection of this unit it was reported that there is an issue with the flue installation from the original install. The lower level flue connects in the upper apartment and joins in to one and out of the building. This must be corrected at the expense of the EPHA and Kurelja is collecting bids for the job from companies to move forward with the correction in the condos and also the Pines North. Funding for this was discussed and the Pines Operating account has enough to fund the repair. </w:t>
      </w:r>
      <w:proofErr w:type="spellStart"/>
      <w:r>
        <w:t>Blackhurst</w:t>
      </w:r>
      <w:proofErr w:type="spellEnd"/>
      <w:r>
        <w:t xml:space="preserve"> made a motion to allow Kurelja and </w:t>
      </w:r>
      <w:proofErr w:type="spellStart"/>
      <w:r>
        <w:t>Heiser</w:t>
      </w:r>
      <w:proofErr w:type="spellEnd"/>
      <w:r>
        <w:t xml:space="preserve"> to move forward on the process if the bids came in under $50,000.00.  Motion approved by Jensen and second</w:t>
      </w:r>
      <w:r w:rsidR="007D048F">
        <w:t>ed</w:t>
      </w:r>
      <w:r>
        <w:t xml:space="preserve"> by Good. </w:t>
      </w:r>
    </w:p>
    <w:p w:rsidR="007D048F" w:rsidRDefault="007D048F" w:rsidP="004419D8">
      <w:pPr>
        <w:pStyle w:val="ListParagraph"/>
        <w:ind w:left="1080"/>
      </w:pPr>
    </w:p>
    <w:p w:rsidR="006F59B3" w:rsidRPr="008E40C6" w:rsidRDefault="006F59B3" w:rsidP="00066EA1">
      <w:pPr>
        <w:pStyle w:val="ListParagraph"/>
        <w:numPr>
          <w:ilvl w:val="0"/>
          <w:numId w:val="4"/>
        </w:numPr>
      </w:pPr>
      <w:r w:rsidRPr="008E40C6">
        <w:t>The Pines Rentals</w:t>
      </w:r>
    </w:p>
    <w:p w:rsidR="003938E9" w:rsidRDefault="006F59B3" w:rsidP="006F59B3">
      <w:pPr>
        <w:pStyle w:val="ListParagraph"/>
        <w:numPr>
          <w:ilvl w:val="1"/>
          <w:numId w:val="4"/>
        </w:numPr>
      </w:pPr>
      <w:r w:rsidRPr="008E40C6">
        <w:t xml:space="preserve">Occupancy &amp; Delinquency: </w:t>
      </w:r>
      <w:r w:rsidR="007D048F">
        <w:t>3 vacancies including model unit</w:t>
      </w:r>
      <w:r w:rsidR="00E83277">
        <w:t xml:space="preserve"> and $</w:t>
      </w:r>
      <w:r w:rsidR="007D048F">
        <w:t>130.00</w:t>
      </w:r>
      <w:r w:rsidR="003938E9">
        <w:t xml:space="preserve"> in delinquency.  </w:t>
      </w:r>
      <w:r w:rsidR="007D048F">
        <w:t>Vacancy loss $1680</w:t>
      </w:r>
    </w:p>
    <w:p w:rsidR="00B27200" w:rsidRDefault="00612FA1" w:rsidP="00B27200">
      <w:pPr>
        <w:pStyle w:val="ListParagraph"/>
        <w:ind w:left="1800"/>
      </w:pPr>
      <w:r>
        <w:t xml:space="preserve">Shannon </w:t>
      </w:r>
      <w:r w:rsidR="007D048F">
        <w:t xml:space="preserve">is </w:t>
      </w:r>
      <w:r>
        <w:t>working</w:t>
      </w:r>
      <w:r w:rsidR="003938E9">
        <w:t xml:space="preserve"> with this individual to get caught up</w:t>
      </w:r>
      <w:r>
        <w:t xml:space="preserve"> by the end of this month</w:t>
      </w:r>
      <w:r w:rsidR="003938E9">
        <w:t xml:space="preserve">.  </w:t>
      </w:r>
      <w:r w:rsidR="006F59B3" w:rsidRPr="008E40C6">
        <w:t xml:space="preserve"> </w:t>
      </w:r>
    </w:p>
    <w:p w:rsidR="002552D3" w:rsidRDefault="00373CBA" w:rsidP="003938E9">
      <w:pPr>
        <w:pStyle w:val="ListParagraph"/>
        <w:ind w:left="1800"/>
      </w:pPr>
      <w:r>
        <w:t xml:space="preserve"> </w:t>
      </w:r>
      <w:proofErr w:type="gramStart"/>
      <w:r>
        <w:t>one</w:t>
      </w:r>
      <w:proofErr w:type="gramEnd"/>
      <w:r>
        <w:t xml:space="preserve"> death</w:t>
      </w:r>
      <w:r w:rsidR="00B27200">
        <w:t xml:space="preserve"> of tenant, unit should be rented 7/1/15 </w:t>
      </w:r>
    </w:p>
    <w:p w:rsidR="009D5F14" w:rsidRPr="008E40C6" w:rsidRDefault="00B27200" w:rsidP="006F59B3">
      <w:pPr>
        <w:pStyle w:val="ListParagraph"/>
        <w:numPr>
          <w:ilvl w:val="1"/>
          <w:numId w:val="4"/>
        </w:numPr>
      </w:pPr>
      <w:r>
        <w:t xml:space="preserve">Duncan would like to </w:t>
      </w:r>
      <w:r w:rsidR="00635BF6">
        <w:t>keep his method of bear-proofing for the season and see how it works</w:t>
      </w:r>
    </w:p>
    <w:p w:rsidR="009D5F14" w:rsidRPr="008E40C6" w:rsidRDefault="009D5F14" w:rsidP="00612FA1">
      <w:pPr>
        <w:pStyle w:val="ListParagraph"/>
        <w:ind w:left="1800"/>
      </w:pPr>
    </w:p>
    <w:p w:rsidR="00E963A7" w:rsidRPr="008E40C6" w:rsidRDefault="006F59B3" w:rsidP="00E963A7">
      <w:pPr>
        <w:tabs>
          <w:tab w:val="left" w:pos="8625"/>
        </w:tabs>
      </w:pPr>
      <w:r w:rsidRPr="008E40C6">
        <w:rPr>
          <w:b/>
        </w:rPr>
        <w:t>C.</w:t>
      </w:r>
      <w:r w:rsidRPr="008E40C6">
        <w:t xml:space="preserve">  </w:t>
      </w:r>
      <w:r w:rsidRPr="008E40C6">
        <w:rPr>
          <w:b/>
        </w:rPr>
        <w:t>Cleave Street</w:t>
      </w:r>
    </w:p>
    <w:p w:rsidR="00373CBA" w:rsidRDefault="006F59B3" w:rsidP="00066EA1">
      <w:pPr>
        <w:pStyle w:val="ListParagraph"/>
        <w:numPr>
          <w:ilvl w:val="0"/>
          <w:numId w:val="6"/>
        </w:numPr>
      </w:pPr>
      <w:r w:rsidRPr="008E40C6">
        <w:lastRenderedPageBreak/>
        <w:t>Occupancy &amp; Delinquency:  Kurelja reported</w:t>
      </w:r>
      <w:r w:rsidR="00BF64BC">
        <w:t xml:space="preserve"> zero vacancies</w:t>
      </w:r>
      <w:r w:rsidR="001B3FD0" w:rsidRPr="008E40C6">
        <w:t xml:space="preserve">; </w:t>
      </w:r>
      <w:r w:rsidR="00BF64BC">
        <w:t>Delinquency</w:t>
      </w:r>
      <w:r w:rsidR="00EC35AB" w:rsidRPr="008E40C6">
        <w:t xml:space="preserve"> </w:t>
      </w:r>
      <w:r w:rsidR="00900EEA">
        <w:t>&amp;</w:t>
      </w:r>
      <w:r w:rsidR="00373CBA">
        <w:t xml:space="preserve"> vacancy loss</w:t>
      </w:r>
      <w:r w:rsidR="00900EEA">
        <w:t xml:space="preserve"> both zero</w:t>
      </w:r>
    </w:p>
    <w:p w:rsidR="00635BF6" w:rsidRDefault="00635BF6" w:rsidP="00066EA1">
      <w:pPr>
        <w:pStyle w:val="ListParagraph"/>
        <w:numPr>
          <w:ilvl w:val="0"/>
          <w:numId w:val="6"/>
        </w:numPr>
      </w:pPr>
      <w:r>
        <w:t xml:space="preserve">Death of resident at Cleave Street and mitigation of unit 8 will hold up rental of this unit. Duncan and Dan working to remove </w:t>
      </w:r>
      <w:r w:rsidR="00900EEA">
        <w:t>tenant’s</w:t>
      </w:r>
      <w:r>
        <w:t xml:space="preserve"> items. Carpet will need replacing</w:t>
      </w:r>
    </w:p>
    <w:p w:rsidR="00635BF6" w:rsidRDefault="00635BF6" w:rsidP="00066EA1">
      <w:pPr>
        <w:pStyle w:val="ListParagraph"/>
        <w:numPr>
          <w:ilvl w:val="0"/>
          <w:numId w:val="6"/>
        </w:numPr>
      </w:pPr>
      <w:r>
        <w:t>Duncan has built and installed the garden box for tenants</w:t>
      </w:r>
      <w:r w:rsidR="00900EEA">
        <w:t xml:space="preserve"> use in back of building</w:t>
      </w:r>
    </w:p>
    <w:p w:rsidR="00CF2D8E" w:rsidRPr="008E40C6" w:rsidRDefault="00CF2D8E" w:rsidP="00612FA1">
      <w:pPr>
        <w:pStyle w:val="ListParagraph"/>
        <w:ind w:left="1080"/>
      </w:pPr>
    </w:p>
    <w:p w:rsidR="00E963A7" w:rsidRDefault="006F59B3" w:rsidP="00CF2D8E">
      <w:pPr>
        <w:pStyle w:val="ListParagraph"/>
        <w:ind w:left="0"/>
        <w:rPr>
          <w:b/>
        </w:rPr>
      </w:pPr>
      <w:r w:rsidRPr="008E40C6">
        <w:rPr>
          <w:b/>
        </w:rPr>
        <w:t>D.  Falcon Ridge</w:t>
      </w:r>
      <w:r w:rsidR="00900EEA">
        <w:rPr>
          <w:b/>
        </w:rPr>
        <w:t>- Jeff Feneis reported:</w:t>
      </w:r>
    </w:p>
    <w:p w:rsidR="00E559CE" w:rsidRDefault="00900EEA" w:rsidP="00900EEA">
      <w:pPr>
        <w:pStyle w:val="ListParagraph"/>
        <w:ind w:left="0"/>
      </w:pPr>
      <w:r>
        <w:tab/>
      </w:r>
      <w:r w:rsidR="007A432D">
        <w:t>1. The</w:t>
      </w:r>
      <w:r>
        <w:t xml:space="preserve"> carryover application was submitted to CHFA and awarded the tax credits</w:t>
      </w:r>
    </w:p>
    <w:p w:rsidR="00900EEA" w:rsidRDefault="00900EEA" w:rsidP="00900EEA">
      <w:pPr>
        <w:pStyle w:val="ListParagraph"/>
        <w:ind w:left="0"/>
      </w:pPr>
      <w:r>
        <w:tab/>
      </w:r>
      <w:r w:rsidR="007A432D">
        <w:t>2. Progress</w:t>
      </w:r>
      <w:r>
        <w:t xml:space="preserve"> report from Feneis stated we should be back on track at the end of June. Building A </w:t>
      </w:r>
      <w:r>
        <w:tab/>
      </w:r>
    </w:p>
    <w:p w:rsidR="00900EEA" w:rsidRDefault="00900EEA" w:rsidP="00856789">
      <w:pPr>
        <w:ind w:left="855"/>
        <w:jc w:val="both"/>
      </w:pPr>
      <w:proofErr w:type="gramStart"/>
      <w:r>
        <w:t>will</w:t>
      </w:r>
      <w:proofErr w:type="gramEnd"/>
      <w:r>
        <w:t xml:space="preserve"> be the first building completed and the clubhouse second- the clubhouse will be utilized</w:t>
      </w:r>
      <w:r w:rsidR="00856789" w:rsidRPr="00856789">
        <w:t xml:space="preserve"> </w:t>
      </w:r>
      <w:r w:rsidR="00856789">
        <w:t xml:space="preserve">     </w:t>
      </w:r>
      <w:r w:rsidR="00856789">
        <w:t xml:space="preserve">for lease-ups and the use of Wi-Fi. </w:t>
      </w:r>
      <w:r w:rsidR="00856789">
        <w:t xml:space="preserve"> </w:t>
      </w:r>
      <w:r>
        <w:t xml:space="preserve">    </w:t>
      </w:r>
      <w:r w:rsidR="008A6924">
        <w:t xml:space="preserve"> </w:t>
      </w:r>
      <w:r w:rsidR="00856789">
        <w:t xml:space="preserve"> </w:t>
      </w:r>
    </w:p>
    <w:p w:rsidR="007A432D" w:rsidRDefault="00856789" w:rsidP="00856789">
      <w:pPr>
        <w:ind w:left="720"/>
      </w:pPr>
      <w:r>
        <w:t>3. Feneis talked about placement change and ADA requirements for cluster mailboxes</w:t>
      </w:r>
    </w:p>
    <w:p w:rsidR="00856789" w:rsidRDefault="00856789" w:rsidP="00856789">
      <w:pPr>
        <w:ind w:left="720"/>
        <w:jc w:val="both"/>
      </w:pPr>
      <w:r>
        <w:t xml:space="preserve">4. Feneis and Kurelja talked about loss of tax exemption for project except a contingency may be made for materials. </w:t>
      </w:r>
      <w:proofErr w:type="gramStart"/>
      <w:r>
        <w:t>Kurelja trying to get the town to separate out the two.</w:t>
      </w:r>
      <w:proofErr w:type="gramEnd"/>
      <w:r>
        <w:t xml:space="preserve"> </w:t>
      </w:r>
    </w:p>
    <w:p w:rsidR="00856789" w:rsidRPr="008E40C6" w:rsidRDefault="00856789" w:rsidP="00856789">
      <w:pPr>
        <w:ind w:left="720"/>
      </w:pPr>
      <w:r>
        <w:t>5. FR dirt is being removed by Fairbanks to be used by them on projects including the Stanley Hotels wellness project.</w:t>
      </w:r>
    </w:p>
    <w:p w:rsidR="00E963A7" w:rsidRPr="008E40C6" w:rsidRDefault="00AE2BF0" w:rsidP="009D5F14">
      <w:r w:rsidRPr="008E40C6">
        <w:tab/>
      </w:r>
      <w:r w:rsidR="00E963A7" w:rsidRPr="008E40C6">
        <w:tab/>
      </w:r>
    </w:p>
    <w:p w:rsidR="00E963A7" w:rsidRPr="008E40C6" w:rsidRDefault="00E963A7" w:rsidP="00E963A7">
      <w:pPr>
        <w:rPr>
          <w:b/>
          <w:u w:val="single"/>
        </w:rPr>
      </w:pPr>
      <w:r w:rsidRPr="008E40C6">
        <w:rPr>
          <w:b/>
          <w:u w:val="single"/>
        </w:rPr>
        <w:t>REPORTS, UPDATES AND OTHER MISCELLANEOUS ITEMS</w:t>
      </w:r>
    </w:p>
    <w:p w:rsidR="00243514" w:rsidRPr="008E40C6" w:rsidRDefault="00243514" w:rsidP="004C721A">
      <w:pPr>
        <w:pStyle w:val="ListParagraph"/>
        <w:numPr>
          <w:ilvl w:val="0"/>
          <w:numId w:val="3"/>
        </w:numPr>
      </w:pPr>
      <w:r w:rsidRPr="008E40C6">
        <w:t>Unit Turnover Report:</w:t>
      </w:r>
      <w:r w:rsidR="00FE6BC4" w:rsidRPr="008E40C6">
        <w:t xml:space="preserve"> </w:t>
      </w:r>
      <w:r w:rsidR="00373CBA">
        <w:t>Faith</w:t>
      </w:r>
      <w:r w:rsidR="002E2175" w:rsidRPr="008E40C6">
        <w:t xml:space="preserve"> reported on</w:t>
      </w:r>
      <w:r w:rsidR="00750AD4">
        <w:t>e</w:t>
      </w:r>
      <w:r w:rsidR="002E2175" w:rsidRPr="008E40C6">
        <w:t xml:space="preserve"> </w:t>
      </w:r>
      <w:r w:rsidR="00750AD4" w:rsidRPr="008E40C6">
        <w:t>turnover</w:t>
      </w:r>
      <w:r w:rsidR="002E2175" w:rsidRPr="008E40C6">
        <w:t xml:space="preserve"> at </w:t>
      </w:r>
      <w:r w:rsidR="00750AD4">
        <w:t>Talons Pointe</w:t>
      </w:r>
      <w:r w:rsidR="002E2175" w:rsidRPr="008E40C6">
        <w:t xml:space="preserve">; unit vacant </w:t>
      </w:r>
      <w:r w:rsidR="007971FC">
        <w:t xml:space="preserve">26 </w:t>
      </w:r>
      <w:r w:rsidR="002E2175" w:rsidRPr="008E40C6">
        <w:t xml:space="preserve">days.  </w:t>
      </w:r>
      <w:r w:rsidR="00750AD4">
        <w:t>Only one vacancy</w:t>
      </w:r>
      <w:r w:rsidR="002E2175" w:rsidRPr="008E40C6">
        <w:t xml:space="preserve"> since February; </w:t>
      </w:r>
      <w:r w:rsidR="007971FC">
        <w:t xml:space="preserve">maintenance hours 4.5, unit </w:t>
      </w:r>
      <w:r w:rsidR="00C65EBF">
        <w:t xml:space="preserve">occupied 6/1/15. Faith reported The Pines has two vacancies. C-6 occupied </w:t>
      </w:r>
      <w:r w:rsidR="00312B8B">
        <w:t>and A-8 will be occupied July 3</w:t>
      </w:r>
      <w:r w:rsidR="00312B8B" w:rsidRPr="00312B8B">
        <w:rPr>
          <w:vertAlign w:val="superscript"/>
        </w:rPr>
        <w:t>rd</w:t>
      </w:r>
      <w:r w:rsidR="00312B8B">
        <w:t>.</w:t>
      </w:r>
    </w:p>
    <w:p w:rsidR="00243514" w:rsidRPr="008E40C6" w:rsidRDefault="00243514" w:rsidP="007971FC">
      <w:pPr>
        <w:pStyle w:val="ListParagraph"/>
        <w:ind w:left="360"/>
      </w:pPr>
    </w:p>
    <w:p w:rsidR="00CF2D8E" w:rsidRPr="008E40C6" w:rsidRDefault="00CF2D8E" w:rsidP="00E963A7">
      <w:pPr>
        <w:tabs>
          <w:tab w:val="left" w:pos="6636"/>
        </w:tabs>
        <w:rPr>
          <w:b/>
          <w:u w:val="single"/>
        </w:rPr>
      </w:pPr>
    </w:p>
    <w:p w:rsidR="00E963A7" w:rsidRPr="008E40C6" w:rsidRDefault="00E963A7" w:rsidP="00E963A7">
      <w:pPr>
        <w:tabs>
          <w:tab w:val="left" w:pos="6636"/>
        </w:tabs>
        <w:rPr>
          <w:b/>
          <w:u w:val="single"/>
        </w:rPr>
      </w:pPr>
      <w:r w:rsidRPr="008E40C6">
        <w:rPr>
          <w:b/>
          <w:u w:val="single"/>
        </w:rPr>
        <w:t>OLD BUSINESS</w:t>
      </w:r>
    </w:p>
    <w:p w:rsidR="005C465B" w:rsidRDefault="00BA49C7" w:rsidP="005C465B">
      <w:pPr>
        <w:pStyle w:val="ListParagraph"/>
        <w:numPr>
          <w:ilvl w:val="0"/>
          <w:numId w:val="8"/>
        </w:numPr>
      </w:pPr>
      <w:r w:rsidRPr="008E40C6">
        <w:t>Any additional old business</w:t>
      </w:r>
      <w:r w:rsidR="00CF2D8E" w:rsidRPr="008E40C6">
        <w:t xml:space="preserve"> </w:t>
      </w:r>
    </w:p>
    <w:p w:rsidR="00312B8B" w:rsidRPr="008E40C6" w:rsidRDefault="00312B8B" w:rsidP="005C465B">
      <w:pPr>
        <w:pStyle w:val="ListParagraph"/>
        <w:numPr>
          <w:ilvl w:val="0"/>
          <w:numId w:val="8"/>
        </w:numPr>
      </w:pPr>
      <w:r>
        <w:t xml:space="preserve">Needs Assessment; </w:t>
      </w:r>
      <w:bookmarkStart w:id="0" w:name="_GoBack"/>
      <w:bookmarkEnd w:id="0"/>
      <w:r>
        <w:t xml:space="preserve">Sam and Rita are working on getting proposals and we will need to pick a consultant on our own. </w:t>
      </w:r>
      <w:proofErr w:type="spellStart"/>
      <w:r>
        <w:t>Blackhurst</w:t>
      </w:r>
      <w:proofErr w:type="spellEnd"/>
      <w:r>
        <w:t xml:space="preserve"> suggested interested parties to speak with after we have our proposals.</w:t>
      </w:r>
    </w:p>
    <w:p w:rsidR="00727F3F" w:rsidRPr="008E40C6" w:rsidRDefault="00727F3F" w:rsidP="00CF2D8E">
      <w:pPr>
        <w:pStyle w:val="ListParagraph"/>
        <w:ind w:left="360"/>
      </w:pPr>
    </w:p>
    <w:p w:rsidR="004A7187" w:rsidRDefault="004A7187" w:rsidP="00E963A7">
      <w:pPr>
        <w:rPr>
          <w:b/>
          <w:u w:val="single"/>
        </w:rPr>
      </w:pPr>
      <w:r w:rsidRPr="008E40C6">
        <w:rPr>
          <w:b/>
          <w:u w:val="single"/>
        </w:rPr>
        <w:t>EXECUTIVE DIRECTOR REPORT</w:t>
      </w:r>
      <w:r w:rsidR="006507A2">
        <w:rPr>
          <w:b/>
          <w:u w:val="single"/>
        </w:rPr>
        <w:t>:</w:t>
      </w:r>
    </w:p>
    <w:p w:rsidR="00DE7048" w:rsidRPr="008E40C6" w:rsidRDefault="00312B8B" w:rsidP="00727F3F">
      <w:pPr>
        <w:pStyle w:val="ListParagraph"/>
        <w:ind w:left="360"/>
      </w:pPr>
      <w:r>
        <w:t xml:space="preserve">Kurelja and Faith are registering for additional training planning to attend CMHC in September. </w:t>
      </w:r>
    </w:p>
    <w:p w:rsidR="00DE7048" w:rsidRPr="008E40C6" w:rsidRDefault="00DE7048" w:rsidP="0098067D">
      <w:pPr>
        <w:pStyle w:val="ListParagraph"/>
        <w:ind w:left="360"/>
        <w:rPr>
          <w:b/>
          <w:highlight w:val="lightGray"/>
          <w:u w:val="single"/>
        </w:rPr>
      </w:pPr>
    </w:p>
    <w:p w:rsidR="00BA49C7" w:rsidRDefault="00BA49C7" w:rsidP="00BA49C7">
      <w:pPr>
        <w:rPr>
          <w:b/>
          <w:u w:val="single"/>
        </w:rPr>
      </w:pPr>
      <w:r w:rsidRPr="008E40C6">
        <w:rPr>
          <w:b/>
          <w:u w:val="single"/>
        </w:rPr>
        <w:t xml:space="preserve">ANY ADDITIONAL BUSINESS  </w:t>
      </w:r>
    </w:p>
    <w:p w:rsidR="00D119F1" w:rsidRDefault="00D119F1" w:rsidP="00BA49C7">
      <w:pPr>
        <w:rPr>
          <w:b/>
          <w:u w:val="single"/>
        </w:rPr>
      </w:pPr>
    </w:p>
    <w:p w:rsidR="00FE6BC4" w:rsidRPr="00CA04FE" w:rsidRDefault="00312B8B" w:rsidP="00CA04FE">
      <w:pPr>
        <w:rPr>
          <w:b/>
        </w:rPr>
      </w:pPr>
      <w:r>
        <w:rPr>
          <w:b/>
        </w:rPr>
        <w:t>No additional business</w:t>
      </w:r>
    </w:p>
    <w:p w:rsidR="00A70604" w:rsidRPr="003505C9" w:rsidRDefault="00A70604" w:rsidP="00FE6BC4">
      <w:pPr>
        <w:tabs>
          <w:tab w:val="center" w:pos="4680"/>
        </w:tabs>
      </w:pPr>
    </w:p>
    <w:p w:rsidR="00FE6BC4" w:rsidRPr="003505C9" w:rsidRDefault="00FE6BC4" w:rsidP="005023AD">
      <w:pPr>
        <w:pStyle w:val="Subtitle"/>
        <w:rPr>
          <w:rFonts w:asciiTheme="minorHAnsi" w:hAnsiTheme="minorHAnsi"/>
          <w:i w:val="0"/>
          <w:color w:val="auto"/>
          <w:sz w:val="22"/>
          <w:szCs w:val="22"/>
        </w:rPr>
      </w:pPr>
      <w:r w:rsidRPr="003505C9">
        <w:rPr>
          <w:rFonts w:asciiTheme="minorHAnsi" w:hAnsiTheme="minorHAnsi"/>
          <w:i w:val="0"/>
          <w:color w:val="auto"/>
          <w:sz w:val="22"/>
          <w:szCs w:val="22"/>
        </w:rPr>
        <w:t>There being n</w:t>
      </w:r>
      <w:r w:rsidR="003505C9" w:rsidRPr="003505C9">
        <w:rPr>
          <w:rFonts w:asciiTheme="minorHAnsi" w:hAnsiTheme="minorHAnsi"/>
          <w:i w:val="0"/>
          <w:color w:val="auto"/>
          <w:sz w:val="22"/>
          <w:szCs w:val="22"/>
        </w:rPr>
        <w:t>o further business,</w:t>
      </w:r>
      <w:r w:rsidRPr="003505C9">
        <w:rPr>
          <w:rFonts w:asciiTheme="minorHAnsi" w:hAnsiTheme="minorHAnsi"/>
          <w:i w:val="0"/>
          <w:color w:val="auto"/>
          <w:sz w:val="22"/>
          <w:szCs w:val="22"/>
        </w:rPr>
        <w:t xml:space="preserve"> </w:t>
      </w:r>
      <w:proofErr w:type="spellStart"/>
      <w:r w:rsidRPr="003505C9">
        <w:rPr>
          <w:rFonts w:asciiTheme="minorHAnsi" w:hAnsiTheme="minorHAnsi"/>
          <w:i w:val="0"/>
          <w:color w:val="auto"/>
          <w:sz w:val="22"/>
          <w:szCs w:val="22"/>
        </w:rPr>
        <w:t>Blackhurst</w:t>
      </w:r>
      <w:proofErr w:type="spellEnd"/>
      <w:r w:rsidRPr="003505C9">
        <w:rPr>
          <w:rFonts w:asciiTheme="minorHAnsi" w:hAnsiTheme="minorHAnsi"/>
          <w:i w:val="0"/>
          <w:color w:val="auto"/>
          <w:sz w:val="22"/>
          <w:szCs w:val="22"/>
        </w:rPr>
        <w:t xml:space="preserve"> adjourned the meeting at 9:</w:t>
      </w:r>
      <w:r w:rsidR="00312B8B">
        <w:rPr>
          <w:rFonts w:asciiTheme="minorHAnsi" w:hAnsiTheme="minorHAnsi"/>
          <w:i w:val="0"/>
          <w:color w:val="auto"/>
          <w:sz w:val="22"/>
          <w:szCs w:val="22"/>
        </w:rPr>
        <w:t>28</w:t>
      </w:r>
      <w:r w:rsidRPr="003505C9">
        <w:rPr>
          <w:rFonts w:asciiTheme="minorHAnsi" w:hAnsiTheme="minorHAnsi"/>
          <w:i w:val="0"/>
          <w:color w:val="auto"/>
          <w:sz w:val="22"/>
          <w:szCs w:val="22"/>
        </w:rPr>
        <w:t xml:space="preserve"> a.m.</w:t>
      </w:r>
    </w:p>
    <w:p w:rsidR="00FE6BC4" w:rsidRPr="008E40C6" w:rsidRDefault="00FE6BC4" w:rsidP="00E963A7">
      <w:pPr>
        <w:rPr>
          <w:b/>
          <w:u w:val="single"/>
        </w:rPr>
      </w:pPr>
    </w:p>
    <w:tbl>
      <w:tblPr>
        <w:tblpPr w:leftFromText="180" w:rightFromText="180" w:vertAnchor="text" w:horzAnchor="margin" w:tblpXSpec="right" w:tblpY="349"/>
        <w:tblW w:w="0" w:type="auto"/>
        <w:tblBorders>
          <w:top w:val="single" w:sz="4" w:space="0" w:color="auto"/>
        </w:tblBorders>
        <w:tblLook w:val="01E0" w:firstRow="1" w:lastRow="1" w:firstColumn="1" w:lastColumn="1" w:noHBand="0" w:noVBand="0"/>
      </w:tblPr>
      <w:tblGrid>
        <w:gridCol w:w="4248"/>
      </w:tblGrid>
      <w:tr w:rsidR="00E963A7" w:rsidRPr="008E40C6" w:rsidTr="002D580C">
        <w:trPr>
          <w:trHeight w:val="80"/>
        </w:trPr>
        <w:tc>
          <w:tcPr>
            <w:tcW w:w="4248" w:type="dxa"/>
          </w:tcPr>
          <w:p w:rsidR="00E963A7" w:rsidRPr="008E40C6" w:rsidRDefault="00A70604" w:rsidP="002D580C">
            <w:r w:rsidRPr="008E40C6">
              <w:t xml:space="preserve">Shannon Faith </w:t>
            </w:r>
          </w:p>
          <w:p w:rsidR="00E963A7" w:rsidRPr="008E40C6" w:rsidRDefault="00E963A7" w:rsidP="002D580C">
            <w:r w:rsidRPr="008E40C6">
              <w:t>Housing Operations Manager</w:t>
            </w:r>
          </w:p>
        </w:tc>
      </w:tr>
    </w:tbl>
    <w:p w:rsidR="00E963A7" w:rsidRPr="008E40C6" w:rsidRDefault="00E963A7" w:rsidP="004A7187"/>
    <w:sectPr w:rsidR="00E963A7" w:rsidRPr="008E40C6" w:rsidSect="00A03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B8" w:rsidRDefault="008E24B8" w:rsidP="006507A2">
      <w:r>
        <w:separator/>
      </w:r>
    </w:p>
  </w:endnote>
  <w:endnote w:type="continuationSeparator" w:id="0">
    <w:p w:rsidR="008E24B8" w:rsidRDefault="008E24B8" w:rsidP="0065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B8" w:rsidRDefault="008E24B8" w:rsidP="006507A2">
      <w:r>
        <w:separator/>
      </w:r>
    </w:p>
  </w:footnote>
  <w:footnote w:type="continuationSeparator" w:id="0">
    <w:p w:rsidR="008E24B8" w:rsidRDefault="008E24B8" w:rsidP="0065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82"/>
    <w:multiLevelType w:val="hybridMultilevel"/>
    <w:tmpl w:val="06962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6CB"/>
    <w:multiLevelType w:val="hybridMultilevel"/>
    <w:tmpl w:val="E592CB7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nsid w:val="059B3441"/>
    <w:multiLevelType w:val="hybridMultilevel"/>
    <w:tmpl w:val="D63A11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9427C"/>
    <w:multiLevelType w:val="hybridMultilevel"/>
    <w:tmpl w:val="819481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D5D73"/>
    <w:multiLevelType w:val="hybridMultilevel"/>
    <w:tmpl w:val="88F8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A118D"/>
    <w:multiLevelType w:val="hybridMultilevel"/>
    <w:tmpl w:val="FB162A5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66E66"/>
    <w:multiLevelType w:val="hybridMultilevel"/>
    <w:tmpl w:val="1BA4E9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72360"/>
    <w:multiLevelType w:val="hybridMultilevel"/>
    <w:tmpl w:val="BA725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AE5ADF"/>
    <w:multiLevelType w:val="hybridMultilevel"/>
    <w:tmpl w:val="ADC86A9C"/>
    <w:lvl w:ilvl="0" w:tplc="A824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66BA4"/>
    <w:multiLevelType w:val="hybridMultilevel"/>
    <w:tmpl w:val="35AEB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0D0FF8"/>
    <w:multiLevelType w:val="hybridMultilevel"/>
    <w:tmpl w:val="9892C38C"/>
    <w:lvl w:ilvl="0" w:tplc="04090015">
      <w:start w:val="5"/>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315781"/>
    <w:multiLevelType w:val="hybridMultilevel"/>
    <w:tmpl w:val="718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017B"/>
    <w:multiLevelType w:val="hybridMultilevel"/>
    <w:tmpl w:val="805813AE"/>
    <w:lvl w:ilvl="0" w:tplc="07629730">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432D2"/>
    <w:multiLevelType w:val="hybridMultilevel"/>
    <w:tmpl w:val="B2E69D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E05C55"/>
    <w:multiLevelType w:val="hybridMultilevel"/>
    <w:tmpl w:val="0728D4E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20CECE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9E1452"/>
    <w:multiLevelType w:val="hybridMultilevel"/>
    <w:tmpl w:val="0728D4E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20CECE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0D57A0"/>
    <w:multiLevelType w:val="hybridMultilevel"/>
    <w:tmpl w:val="9C4C9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2B2E"/>
    <w:multiLevelType w:val="hybridMultilevel"/>
    <w:tmpl w:val="A1B6670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644E68"/>
    <w:multiLevelType w:val="hybridMultilevel"/>
    <w:tmpl w:val="4FC6F158"/>
    <w:lvl w:ilvl="0" w:tplc="BB3EE740">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BE3724"/>
    <w:multiLevelType w:val="hybridMultilevel"/>
    <w:tmpl w:val="2A2C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F74F0"/>
    <w:multiLevelType w:val="hybridMultilevel"/>
    <w:tmpl w:val="C800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4486"/>
    <w:multiLevelType w:val="hybridMultilevel"/>
    <w:tmpl w:val="0DA00C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D827C2"/>
    <w:multiLevelType w:val="hybridMultilevel"/>
    <w:tmpl w:val="E18C5D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7322C42">
      <w:start w:val="4"/>
      <w:numFmt w:val="bullet"/>
      <w:lvlText w:val="-"/>
      <w:lvlJc w:val="left"/>
      <w:pPr>
        <w:ind w:left="2700" w:hanging="36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4A429E"/>
    <w:multiLevelType w:val="hybridMultilevel"/>
    <w:tmpl w:val="3D9606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D93BC8"/>
    <w:multiLevelType w:val="hybridMultilevel"/>
    <w:tmpl w:val="4C84FB36"/>
    <w:lvl w:ilvl="0" w:tplc="FAD2ED94">
      <w:start w:val="1"/>
      <w:numFmt w:val="upperLetter"/>
      <w:lvlText w:val="%1."/>
      <w:lvlJc w:val="left"/>
      <w:pPr>
        <w:ind w:left="360" w:hanging="360"/>
      </w:pPr>
      <w:rPr>
        <w:b w:val="0"/>
      </w:rPr>
    </w:lvl>
    <w:lvl w:ilvl="1" w:tplc="0409000F">
      <w:start w:val="1"/>
      <w:numFmt w:val="decimal"/>
      <w:lvlText w:val="%2."/>
      <w:lvlJc w:val="left"/>
      <w:pPr>
        <w:ind w:left="1080" w:hanging="360"/>
      </w:pPr>
    </w:lvl>
    <w:lvl w:ilvl="2" w:tplc="20CECE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D4A42"/>
    <w:multiLevelType w:val="hybridMultilevel"/>
    <w:tmpl w:val="21865B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18"/>
  </w:num>
  <w:num w:numId="4">
    <w:abstractNumId w:val="22"/>
  </w:num>
  <w:num w:numId="5">
    <w:abstractNumId w:val="7"/>
  </w:num>
  <w:num w:numId="6">
    <w:abstractNumId w:val="13"/>
  </w:num>
  <w:num w:numId="7">
    <w:abstractNumId w:val="3"/>
  </w:num>
  <w:num w:numId="8">
    <w:abstractNumId w:val="14"/>
  </w:num>
  <w:num w:numId="9">
    <w:abstractNumId w:val="20"/>
  </w:num>
  <w:num w:numId="10">
    <w:abstractNumId w:val="25"/>
  </w:num>
  <w:num w:numId="11">
    <w:abstractNumId w:val="17"/>
  </w:num>
  <w:num w:numId="12">
    <w:abstractNumId w:val="24"/>
  </w:num>
  <w:num w:numId="13">
    <w:abstractNumId w:val="6"/>
  </w:num>
  <w:num w:numId="14">
    <w:abstractNumId w:val="15"/>
  </w:num>
  <w:num w:numId="15">
    <w:abstractNumId w:val="21"/>
  </w:num>
  <w:num w:numId="16">
    <w:abstractNumId w:val="10"/>
  </w:num>
  <w:num w:numId="17">
    <w:abstractNumId w:val="19"/>
  </w:num>
  <w:num w:numId="18">
    <w:abstractNumId w:val="4"/>
  </w:num>
  <w:num w:numId="19">
    <w:abstractNumId w:val="9"/>
  </w:num>
  <w:num w:numId="20">
    <w:abstractNumId w:val="1"/>
  </w:num>
  <w:num w:numId="21">
    <w:abstractNumId w:val="23"/>
  </w:num>
  <w:num w:numId="22">
    <w:abstractNumId w:val="2"/>
  </w:num>
  <w:num w:numId="23">
    <w:abstractNumId w:val="12"/>
  </w:num>
  <w:num w:numId="24">
    <w:abstractNumId w:val="5"/>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A"/>
    <w:rsid w:val="0000195C"/>
    <w:rsid w:val="000109E1"/>
    <w:rsid w:val="000140D9"/>
    <w:rsid w:val="00016439"/>
    <w:rsid w:val="00034269"/>
    <w:rsid w:val="00052B32"/>
    <w:rsid w:val="0005403B"/>
    <w:rsid w:val="00056363"/>
    <w:rsid w:val="00066EA1"/>
    <w:rsid w:val="00071F61"/>
    <w:rsid w:val="00083D8F"/>
    <w:rsid w:val="00091370"/>
    <w:rsid w:val="000B2D49"/>
    <w:rsid w:val="000B4FC1"/>
    <w:rsid w:val="000B6DF9"/>
    <w:rsid w:val="000C203E"/>
    <w:rsid w:val="000D3835"/>
    <w:rsid w:val="000E4ED5"/>
    <w:rsid w:val="000E5DA9"/>
    <w:rsid w:val="00110DCD"/>
    <w:rsid w:val="00116573"/>
    <w:rsid w:val="00121F6D"/>
    <w:rsid w:val="00126849"/>
    <w:rsid w:val="00130238"/>
    <w:rsid w:val="00134DA5"/>
    <w:rsid w:val="00136840"/>
    <w:rsid w:val="00142EEC"/>
    <w:rsid w:val="00146375"/>
    <w:rsid w:val="001476AA"/>
    <w:rsid w:val="0015096C"/>
    <w:rsid w:val="0016504A"/>
    <w:rsid w:val="00171242"/>
    <w:rsid w:val="00180553"/>
    <w:rsid w:val="00191215"/>
    <w:rsid w:val="00191588"/>
    <w:rsid w:val="001A0D1E"/>
    <w:rsid w:val="001A57A9"/>
    <w:rsid w:val="001B3FD0"/>
    <w:rsid w:val="001B5A9E"/>
    <w:rsid w:val="001B5AE9"/>
    <w:rsid w:val="001C18E8"/>
    <w:rsid w:val="001D5490"/>
    <w:rsid w:val="001D6B64"/>
    <w:rsid w:val="001D7C0F"/>
    <w:rsid w:val="001E33F5"/>
    <w:rsid w:val="001E38AD"/>
    <w:rsid w:val="001F3583"/>
    <w:rsid w:val="001F71E8"/>
    <w:rsid w:val="0021726E"/>
    <w:rsid w:val="00227C02"/>
    <w:rsid w:val="002349BB"/>
    <w:rsid w:val="00234BA9"/>
    <w:rsid w:val="00242B89"/>
    <w:rsid w:val="00243514"/>
    <w:rsid w:val="002446D4"/>
    <w:rsid w:val="00244B37"/>
    <w:rsid w:val="002552D3"/>
    <w:rsid w:val="00264DBE"/>
    <w:rsid w:val="002700DD"/>
    <w:rsid w:val="00275119"/>
    <w:rsid w:val="002815AC"/>
    <w:rsid w:val="002857F2"/>
    <w:rsid w:val="00290B85"/>
    <w:rsid w:val="002B53A2"/>
    <w:rsid w:val="002C64BD"/>
    <w:rsid w:val="002D0252"/>
    <w:rsid w:val="002D13AA"/>
    <w:rsid w:val="002D580C"/>
    <w:rsid w:val="002E2175"/>
    <w:rsid w:val="002E43CD"/>
    <w:rsid w:val="00310FEB"/>
    <w:rsid w:val="00312B8B"/>
    <w:rsid w:val="00315429"/>
    <w:rsid w:val="00331F98"/>
    <w:rsid w:val="00336B89"/>
    <w:rsid w:val="003505C9"/>
    <w:rsid w:val="00352610"/>
    <w:rsid w:val="0035535F"/>
    <w:rsid w:val="0035556C"/>
    <w:rsid w:val="00363E75"/>
    <w:rsid w:val="00364055"/>
    <w:rsid w:val="00365FCC"/>
    <w:rsid w:val="003718AB"/>
    <w:rsid w:val="00373CBA"/>
    <w:rsid w:val="00373EF8"/>
    <w:rsid w:val="00376407"/>
    <w:rsid w:val="003814FF"/>
    <w:rsid w:val="003938E9"/>
    <w:rsid w:val="00393DAB"/>
    <w:rsid w:val="003A7A90"/>
    <w:rsid w:val="003B7682"/>
    <w:rsid w:val="003C3EF6"/>
    <w:rsid w:val="003D2C38"/>
    <w:rsid w:val="003D3450"/>
    <w:rsid w:val="003E6E01"/>
    <w:rsid w:val="003F0C0B"/>
    <w:rsid w:val="003F42D4"/>
    <w:rsid w:val="003F70B8"/>
    <w:rsid w:val="0040358D"/>
    <w:rsid w:val="00414822"/>
    <w:rsid w:val="004205A9"/>
    <w:rsid w:val="0042478A"/>
    <w:rsid w:val="00427DD1"/>
    <w:rsid w:val="00433FC0"/>
    <w:rsid w:val="00437FE6"/>
    <w:rsid w:val="004419D8"/>
    <w:rsid w:val="00442232"/>
    <w:rsid w:val="00457396"/>
    <w:rsid w:val="00467B9D"/>
    <w:rsid w:val="00471A8F"/>
    <w:rsid w:val="00483435"/>
    <w:rsid w:val="004915AD"/>
    <w:rsid w:val="00492FEB"/>
    <w:rsid w:val="004A7187"/>
    <w:rsid w:val="004B3593"/>
    <w:rsid w:val="004B7AAC"/>
    <w:rsid w:val="004C721A"/>
    <w:rsid w:val="004D46EC"/>
    <w:rsid w:val="004E0079"/>
    <w:rsid w:val="004E4FB7"/>
    <w:rsid w:val="004F019C"/>
    <w:rsid w:val="004F5C08"/>
    <w:rsid w:val="005023AD"/>
    <w:rsid w:val="00506FD9"/>
    <w:rsid w:val="00511E45"/>
    <w:rsid w:val="005150BC"/>
    <w:rsid w:val="005156C8"/>
    <w:rsid w:val="0051607B"/>
    <w:rsid w:val="005160C1"/>
    <w:rsid w:val="00521E84"/>
    <w:rsid w:val="005365B1"/>
    <w:rsid w:val="0053765E"/>
    <w:rsid w:val="00551DDE"/>
    <w:rsid w:val="00562F9D"/>
    <w:rsid w:val="0057005B"/>
    <w:rsid w:val="005730EA"/>
    <w:rsid w:val="00580EBE"/>
    <w:rsid w:val="00583061"/>
    <w:rsid w:val="0058387A"/>
    <w:rsid w:val="005A014A"/>
    <w:rsid w:val="005A1217"/>
    <w:rsid w:val="005A137C"/>
    <w:rsid w:val="005A2570"/>
    <w:rsid w:val="005A3697"/>
    <w:rsid w:val="005A6C8A"/>
    <w:rsid w:val="005A71E2"/>
    <w:rsid w:val="005B1B91"/>
    <w:rsid w:val="005B6F85"/>
    <w:rsid w:val="005C0D10"/>
    <w:rsid w:val="005C465B"/>
    <w:rsid w:val="005D22FB"/>
    <w:rsid w:val="005D23D3"/>
    <w:rsid w:val="005E5AA1"/>
    <w:rsid w:val="005F1147"/>
    <w:rsid w:val="006012F2"/>
    <w:rsid w:val="00612BC9"/>
    <w:rsid w:val="00612FA1"/>
    <w:rsid w:val="00622713"/>
    <w:rsid w:val="0062425F"/>
    <w:rsid w:val="006307F1"/>
    <w:rsid w:val="00635BF6"/>
    <w:rsid w:val="006507A2"/>
    <w:rsid w:val="00650CCF"/>
    <w:rsid w:val="00654966"/>
    <w:rsid w:val="0065677D"/>
    <w:rsid w:val="00656EA7"/>
    <w:rsid w:val="006724EF"/>
    <w:rsid w:val="006754F0"/>
    <w:rsid w:val="00676C09"/>
    <w:rsid w:val="00680AAC"/>
    <w:rsid w:val="006846E0"/>
    <w:rsid w:val="00687F31"/>
    <w:rsid w:val="00694E8A"/>
    <w:rsid w:val="006A073D"/>
    <w:rsid w:val="006A59BF"/>
    <w:rsid w:val="006C0D27"/>
    <w:rsid w:val="006C52C7"/>
    <w:rsid w:val="006D3862"/>
    <w:rsid w:val="006E39F0"/>
    <w:rsid w:val="006F59B3"/>
    <w:rsid w:val="00704A9D"/>
    <w:rsid w:val="007155DE"/>
    <w:rsid w:val="00725458"/>
    <w:rsid w:val="0072618E"/>
    <w:rsid w:val="00727F3F"/>
    <w:rsid w:val="00744512"/>
    <w:rsid w:val="007448C0"/>
    <w:rsid w:val="00746791"/>
    <w:rsid w:val="00750AD4"/>
    <w:rsid w:val="007523BB"/>
    <w:rsid w:val="00754D6B"/>
    <w:rsid w:val="00761144"/>
    <w:rsid w:val="00771FB6"/>
    <w:rsid w:val="00774D20"/>
    <w:rsid w:val="00780452"/>
    <w:rsid w:val="007971FC"/>
    <w:rsid w:val="007A2965"/>
    <w:rsid w:val="007A432D"/>
    <w:rsid w:val="007B407D"/>
    <w:rsid w:val="007D048F"/>
    <w:rsid w:val="007E6C71"/>
    <w:rsid w:val="007F1F4E"/>
    <w:rsid w:val="007F3CCA"/>
    <w:rsid w:val="007F3E83"/>
    <w:rsid w:val="00801BD0"/>
    <w:rsid w:val="008025B2"/>
    <w:rsid w:val="008334C3"/>
    <w:rsid w:val="00854136"/>
    <w:rsid w:val="00856789"/>
    <w:rsid w:val="008700DE"/>
    <w:rsid w:val="00876606"/>
    <w:rsid w:val="00876F2E"/>
    <w:rsid w:val="0088401D"/>
    <w:rsid w:val="00885FF4"/>
    <w:rsid w:val="00886A69"/>
    <w:rsid w:val="008A35C6"/>
    <w:rsid w:val="008A6924"/>
    <w:rsid w:val="008B1A19"/>
    <w:rsid w:val="008B7A77"/>
    <w:rsid w:val="008C20D0"/>
    <w:rsid w:val="008C343F"/>
    <w:rsid w:val="008D17E7"/>
    <w:rsid w:val="008D4C32"/>
    <w:rsid w:val="008E24B8"/>
    <w:rsid w:val="008E40C6"/>
    <w:rsid w:val="008F0B84"/>
    <w:rsid w:val="008F77E3"/>
    <w:rsid w:val="00900EEA"/>
    <w:rsid w:val="009061FB"/>
    <w:rsid w:val="00907887"/>
    <w:rsid w:val="0092691B"/>
    <w:rsid w:val="00931E8C"/>
    <w:rsid w:val="0094013B"/>
    <w:rsid w:val="00940739"/>
    <w:rsid w:val="00951BF1"/>
    <w:rsid w:val="00955FAA"/>
    <w:rsid w:val="00961779"/>
    <w:rsid w:val="009621C0"/>
    <w:rsid w:val="009631F6"/>
    <w:rsid w:val="009738AF"/>
    <w:rsid w:val="00977842"/>
    <w:rsid w:val="0098067D"/>
    <w:rsid w:val="009834E9"/>
    <w:rsid w:val="00987AC6"/>
    <w:rsid w:val="009A5F3C"/>
    <w:rsid w:val="009A6693"/>
    <w:rsid w:val="009A70A9"/>
    <w:rsid w:val="009B4535"/>
    <w:rsid w:val="009B6821"/>
    <w:rsid w:val="009C5E9F"/>
    <w:rsid w:val="009D1020"/>
    <w:rsid w:val="009D5F14"/>
    <w:rsid w:val="009F5BEC"/>
    <w:rsid w:val="00A032E3"/>
    <w:rsid w:val="00A142A9"/>
    <w:rsid w:val="00A27A4E"/>
    <w:rsid w:val="00A3751F"/>
    <w:rsid w:val="00A418A3"/>
    <w:rsid w:val="00A46EAE"/>
    <w:rsid w:val="00A516DB"/>
    <w:rsid w:val="00A51FE9"/>
    <w:rsid w:val="00A600B5"/>
    <w:rsid w:val="00A67CF9"/>
    <w:rsid w:val="00A70604"/>
    <w:rsid w:val="00A87802"/>
    <w:rsid w:val="00A92FED"/>
    <w:rsid w:val="00AA6548"/>
    <w:rsid w:val="00AB1D64"/>
    <w:rsid w:val="00AB2824"/>
    <w:rsid w:val="00AC6B56"/>
    <w:rsid w:val="00AC6D00"/>
    <w:rsid w:val="00AD5C5B"/>
    <w:rsid w:val="00AE2BF0"/>
    <w:rsid w:val="00AF11C1"/>
    <w:rsid w:val="00B004FD"/>
    <w:rsid w:val="00B07241"/>
    <w:rsid w:val="00B0754B"/>
    <w:rsid w:val="00B16DD5"/>
    <w:rsid w:val="00B17233"/>
    <w:rsid w:val="00B27200"/>
    <w:rsid w:val="00B27E93"/>
    <w:rsid w:val="00B34E9E"/>
    <w:rsid w:val="00B40FEE"/>
    <w:rsid w:val="00B44974"/>
    <w:rsid w:val="00B634F8"/>
    <w:rsid w:val="00B649F8"/>
    <w:rsid w:val="00B8165A"/>
    <w:rsid w:val="00B83CE4"/>
    <w:rsid w:val="00B873EC"/>
    <w:rsid w:val="00B8757F"/>
    <w:rsid w:val="00B91CC4"/>
    <w:rsid w:val="00B979CD"/>
    <w:rsid w:val="00BA49C7"/>
    <w:rsid w:val="00BC0086"/>
    <w:rsid w:val="00BC05BB"/>
    <w:rsid w:val="00BC7B82"/>
    <w:rsid w:val="00BD3EC4"/>
    <w:rsid w:val="00BE1F1F"/>
    <w:rsid w:val="00BE4B1D"/>
    <w:rsid w:val="00BF151B"/>
    <w:rsid w:val="00BF511A"/>
    <w:rsid w:val="00BF64BC"/>
    <w:rsid w:val="00C002D2"/>
    <w:rsid w:val="00C15B6A"/>
    <w:rsid w:val="00C40A67"/>
    <w:rsid w:val="00C519D5"/>
    <w:rsid w:val="00C52411"/>
    <w:rsid w:val="00C65EBF"/>
    <w:rsid w:val="00C70B33"/>
    <w:rsid w:val="00C71A7D"/>
    <w:rsid w:val="00C72DF6"/>
    <w:rsid w:val="00C816FE"/>
    <w:rsid w:val="00C82BB6"/>
    <w:rsid w:val="00C866FD"/>
    <w:rsid w:val="00CA04FE"/>
    <w:rsid w:val="00CA6408"/>
    <w:rsid w:val="00CA7B96"/>
    <w:rsid w:val="00CB52D7"/>
    <w:rsid w:val="00CB53E9"/>
    <w:rsid w:val="00CC2386"/>
    <w:rsid w:val="00CC3288"/>
    <w:rsid w:val="00CC582A"/>
    <w:rsid w:val="00CE6EA8"/>
    <w:rsid w:val="00CF254A"/>
    <w:rsid w:val="00CF2D8E"/>
    <w:rsid w:val="00CF32EE"/>
    <w:rsid w:val="00D00533"/>
    <w:rsid w:val="00D02C03"/>
    <w:rsid w:val="00D119F1"/>
    <w:rsid w:val="00D1331E"/>
    <w:rsid w:val="00D153B4"/>
    <w:rsid w:val="00D3344D"/>
    <w:rsid w:val="00D4539D"/>
    <w:rsid w:val="00D509C2"/>
    <w:rsid w:val="00D52C6A"/>
    <w:rsid w:val="00D53699"/>
    <w:rsid w:val="00D64DEB"/>
    <w:rsid w:val="00D705A5"/>
    <w:rsid w:val="00D70E5C"/>
    <w:rsid w:val="00D82CEC"/>
    <w:rsid w:val="00DA0481"/>
    <w:rsid w:val="00DB3E23"/>
    <w:rsid w:val="00DB7E53"/>
    <w:rsid w:val="00DC5D75"/>
    <w:rsid w:val="00DC7842"/>
    <w:rsid w:val="00DD119B"/>
    <w:rsid w:val="00DE298E"/>
    <w:rsid w:val="00DE7048"/>
    <w:rsid w:val="00DF0CAC"/>
    <w:rsid w:val="00DF1F57"/>
    <w:rsid w:val="00DF5F55"/>
    <w:rsid w:val="00E17D64"/>
    <w:rsid w:val="00E21D93"/>
    <w:rsid w:val="00E257E5"/>
    <w:rsid w:val="00E40A11"/>
    <w:rsid w:val="00E445C7"/>
    <w:rsid w:val="00E47664"/>
    <w:rsid w:val="00E559CE"/>
    <w:rsid w:val="00E57E90"/>
    <w:rsid w:val="00E723E5"/>
    <w:rsid w:val="00E75B4B"/>
    <w:rsid w:val="00E83277"/>
    <w:rsid w:val="00E938A2"/>
    <w:rsid w:val="00E963A7"/>
    <w:rsid w:val="00E9658B"/>
    <w:rsid w:val="00E96CD3"/>
    <w:rsid w:val="00EA17E8"/>
    <w:rsid w:val="00EC2027"/>
    <w:rsid w:val="00EC35AB"/>
    <w:rsid w:val="00ED2B85"/>
    <w:rsid w:val="00ED52BA"/>
    <w:rsid w:val="00EF5505"/>
    <w:rsid w:val="00F019B6"/>
    <w:rsid w:val="00F070A7"/>
    <w:rsid w:val="00F15DD9"/>
    <w:rsid w:val="00F21508"/>
    <w:rsid w:val="00F32D3B"/>
    <w:rsid w:val="00F404B8"/>
    <w:rsid w:val="00F43E19"/>
    <w:rsid w:val="00F47182"/>
    <w:rsid w:val="00F5379D"/>
    <w:rsid w:val="00F560BC"/>
    <w:rsid w:val="00F7134C"/>
    <w:rsid w:val="00F722ED"/>
    <w:rsid w:val="00F75E6C"/>
    <w:rsid w:val="00F84346"/>
    <w:rsid w:val="00F84357"/>
    <w:rsid w:val="00F96DAD"/>
    <w:rsid w:val="00FA467B"/>
    <w:rsid w:val="00FB3C88"/>
    <w:rsid w:val="00FD1CC6"/>
    <w:rsid w:val="00FE6BC4"/>
    <w:rsid w:val="00F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86"/>
    <w:pPr>
      <w:ind w:left="720"/>
      <w:contextualSpacing/>
    </w:pPr>
  </w:style>
  <w:style w:type="character" w:customStyle="1" w:styleId="aqj">
    <w:name w:val="aqj"/>
    <w:basedOn w:val="DefaultParagraphFont"/>
    <w:rsid w:val="002E2175"/>
  </w:style>
  <w:style w:type="paragraph" w:styleId="Subtitle">
    <w:name w:val="Subtitle"/>
    <w:basedOn w:val="Normal"/>
    <w:next w:val="Normal"/>
    <w:link w:val="SubtitleChar"/>
    <w:uiPriority w:val="11"/>
    <w:qFormat/>
    <w:rsid w:val="005023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23A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507A2"/>
    <w:pPr>
      <w:tabs>
        <w:tab w:val="center" w:pos="4680"/>
        <w:tab w:val="right" w:pos="9360"/>
      </w:tabs>
    </w:pPr>
  </w:style>
  <w:style w:type="character" w:customStyle="1" w:styleId="HeaderChar">
    <w:name w:val="Header Char"/>
    <w:basedOn w:val="DefaultParagraphFont"/>
    <w:link w:val="Header"/>
    <w:uiPriority w:val="99"/>
    <w:semiHidden/>
    <w:rsid w:val="006507A2"/>
  </w:style>
  <w:style w:type="paragraph" w:styleId="Footer">
    <w:name w:val="footer"/>
    <w:basedOn w:val="Normal"/>
    <w:link w:val="FooterChar"/>
    <w:uiPriority w:val="99"/>
    <w:semiHidden/>
    <w:unhideWhenUsed/>
    <w:rsid w:val="006507A2"/>
    <w:pPr>
      <w:tabs>
        <w:tab w:val="center" w:pos="4680"/>
        <w:tab w:val="right" w:pos="9360"/>
      </w:tabs>
    </w:pPr>
  </w:style>
  <w:style w:type="character" w:customStyle="1" w:styleId="FooterChar">
    <w:name w:val="Footer Char"/>
    <w:basedOn w:val="DefaultParagraphFont"/>
    <w:link w:val="Footer"/>
    <w:uiPriority w:val="99"/>
    <w:semiHidden/>
    <w:rsid w:val="0065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86"/>
    <w:pPr>
      <w:ind w:left="720"/>
      <w:contextualSpacing/>
    </w:pPr>
  </w:style>
  <w:style w:type="character" w:customStyle="1" w:styleId="aqj">
    <w:name w:val="aqj"/>
    <w:basedOn w:val="DefaultParagraphFont"/>
    <w:rsid w:val="002E2175"/>
  </w:style>
  <w:style w:type="paragraph" w:styleId="Subtitle">
    <w:name w:val="Subtitle"/>
    <w:basedOn w:val="Normal"/>
    <w:next w:val="Normal"/>
    <w:link w:val="SubtitleChar"/>
    <w:uiPriority w:val="11"/>
    <w:qFormat/>
    <w:rsid w:val="005023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23A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507A2"/>
    <w:pPr>
      <w:tabs>
        <w:tab w:val="center" w:pos="4680"/>
        <w:tab w:val="right" w:pos="9360"/>
      </w:tabs>
    </w:pPr>
  </w:style>
  <w:style w:type="character" w:customStyle="1" w:styleId="HeaderChar">
    <w:name w:val="Header Char"/>
    <w:basedOn w:val="DefaultParagraphFont"/>
    <w:link w:val="Header"/>
    <w:uiPriority w:val="99"/>
    <w:semiHidden/>
    <w:rsid w:val="006507A2"/>
  </w:style>
  <w:style w:type="paragraph" w:styleId="Footer">
    <w:name w:val="footer"/>
    <w:basedOn w:val="Normal"/>
    <w:link w:val="FooterChar"/>
    <w:uiPriority w:val="99"/>
    <w:semiHidden/>
    <w:unhideWhenUsed/>
    <w:rsid w:val="006507A2"/>
    <w:pPr>
      <w:tabs>
        <w:tab w:val="center" w:pos="4680"/>
        <w:tab w:val="right" w:pos="9360"/>
      </w:tabs>
    </w:pPr>
  </w:style>
  <w:style w:type="character" w:customStyle="1" w:styleId="FooterChar">
    <w:name w:val="Footer Char"/>
    <w:basedOn w:val="DefaultParagraphFont"/>
    <w:link w:val="Footer"/>
    <w:uiPriority w:val="99"/>
    <w:semiHidden/>
    <w:rsid w:val="0065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Shannon Faith</cp:lastModifiedBy>
  <cp:revision>4</cp:revision>
  <dcterms:created xsi:type="dcterms:W3CDTF">2015-06-18T22:34:00Z</dcterms:created>
  <dcterms:modified xsi:type="dcterms:W3CDTF">2015-06-19T19:13:00Z</dcterms:modified>
</cp:coreProperties>
</file>